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8D" w:rsidRDefault="003F6283">
      <w:pPr>
        <w:pStyle w:val="aa"/>
        <w:spacing w:before="28" w:after="28" w:line="252" w:lineRule="atLeast"/>
        <w:ind w:right="75" w:firstLine="710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Страничка логопеда.</w:t>
      </w:r>
    </w:p>
    <w:p w:rsidR="00AA148D" w:rsidRDefault="003F6283">
      <w:pPr>
        <w:pStyle w:val="aa"/>
        <w:spacing w:before="28" w:after="28" w:line="252" w:lineRule="atLeast"/>
        <w:ind w:right="75" w:firstLine="710"/>
        <w:jc w:val="center"/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Развитие лексико-грамматического строя речи.</w:t>
      </w:r>
    </w:p>
    <w:p w:rsidR="00AA148D" w:rsidRDefault="00AA148D">
      <w:pPr>
        <w:pStyle w:val="aa"/>
        <w:spacing w:before="28" w:after="28" w:line="252" w:lineRule="atLeast"/>
        <w:ind w:right="75" w:firstLine="710"/>
        <w:jc w:val="center"/>
      </w:pPr>
    </w:p>
    <w:p w:rsidR="00AA148D" w:rsidRDefault="003F6283">
      <w:pPr>
        <w:pStyle w:val="aa"/>
        <w:spacing w:before="28" w:after="28" w:line="252" w:lineRule="atLeast"/>
        <w:ind w:right="75"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лексики тесно связано с развитием грамматического строя речи, особенно словообразования и словоизменения. В связи с этим многие игры и задания по развитию лексики могут быть </w:t>
      </w:r>
      <w:r>
        <w:rPr>
          <w:rFonts w:ascii="Times New Roman" w:hAnsi="Times New Roman"/>
          <w:color w:val="000000"/>
          <w:sz w:val="28"/>
          <w:szCs w:val="28"/>
        </w:rPr>
        <w:t>использованы и для развития грамматического строя речи.</w:t>
      </w:r>
    </w:p>
    <w:p w:rsidR="00AA148D" w:rsidRDefault="00AA148D">
      <w:pPr>
        <w:pStyle w:val="aa"/>
        <w:spacing w:before="28" w:after="28" w:line="252" w:lineRule="atLeast"/>
        <w:ind w:right="75"/>
        <w:jc w:val="both"/>
      </w:pPr>
    </w:p>
    <w:p w:rsidR="00AA148D" w:rsidRDefault="003F6283">
      <w:pPr>
        <w:pStyle w:val="aa"/>
        <w:spacing w:before="28" w:after="28" w:line="252" w:lineRule="atLeast"/>
        <w:ind w:right="75"/>
        <w:jc w:val="center"/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Дидактические задания и игры на развитие лексики.</w:t>
      </w:r>
    </w:p>
    <w:p w:rsidR="00AA148D" w:rsidRDefault="00AA148D">
      <w:pPr>
        <w:pStyle w:val="aa"/>
        <w:spacing w:before="28" w:after="28" w:line="252" w:lineRule="atLeast"/>
        <w:ind w:right="75"/>
      </w:pPr>
    </w:p>
    <w:p w:rsidR="00AA148D" w:rsidRDefault="003F6283">
      <w:pPr>
        <w:pStyle w:val="aa"/>
        <w:spacing w:before="28" w:after="28" w:line="252" w:lineRule="atLeast"/>
        <w:ind w:right="75"/>
      </w:pPr>
      <w:r>
        <w:rPr>
          <w:rFonts w:ascii="Times New Roman" w:hAnsi="Times New Roman"/>
          <w:color w:val="000000"/>
          <w:sz w:val="28"/>
          <w:szCs w:val="28"/>
        </w:rPr>
        <w:t>Игры и задания:</w:t>
      </w:r>
    </w:p>
    <w:p w:rsidR="00AA148D" w:rsidRDefault="00AA148D">
      <w:pPr>
        <w:pStyle w:val="aa"/>
        <w:spacing w:before="28" w:after="28" w:line="252" w:lineRule="atLeast"/>
        <w:ind w:right="75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"Играем со словом" (обучение звуковому облику слова).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№1.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"Придумай слово, которое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оканчивается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такой же звук, как и в слове "лягушка", "флаг", "стол" и т.д.".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№2.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"Назови, какой звук первый / последний в слове "луч", "сила", "диван" и т.д.".</w:t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"Путаница".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"Послушай внимательно стихотворение.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дереве сидит? Кит.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океане кто плывет? Кот.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что растет? Рак.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водою кто живет? Мак.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Перепутались слова!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командую "раз-два"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приказываю вам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расставить по местам".</w:t>
      </w:r>
    </w:p>
    <w:p w:rsidR="00AA148D" w:rsidRDefault="003F6283">
      <w:pPr>
        <w:pStyle w:val="a3"/>
        <w:spacing w:after="0" w:line="294" w:lineRule="atLeast"/>
      </w:pPr>
      <w:r>
        <w:rPr>
          <w:noProof/>
          <w:lang w:eastAsia="ru-RU"/>
        </w:rPr>
        <w:drawing>
          <wp:inline distT="0" distB="0" distL="0" distR="0">
            <wp:extent cx="1716405" cy="286766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33350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Спросите у ребенка: "Какие слова перепутались? Почему? Чем эти слова похожи друг на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Чем отличаются?"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немножко подсказать ребенку, но главное - подвести его к мысли, что один звук может полностью изменить значение слова.</w:t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"Придумай новое слово".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"Я сейчас назову тебе слово, а ты попробуй изменить в нем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звук так, чтобы получилось новое слово. Вот, например: дом - дым".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изменения: сон, сок, пил, мел.</w:t>
      </w:r>
    </w:p>
    <w:p w:rsidR="00AA148D" w:rsidRDefault="003F6283">
      <w:pPr>
        <w:pStyle w:val="a3"/>
        <w:spacing w:after="0" w:line="294" w:lineRule="atLeas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изменения первого звука: точка, лук, лак, день, педаль, макет.</w:t>
      </w:r>
      <w:proofErr w:type="gramEnd"/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изменения последнего звука: сыр, сон, сук, мак, стоп.</w:t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"Игра в слова".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№1.</w:t>
      </w:r>
    </w:p>
    <w:p w:rsidR="00AA148D" w:rsidRDefault="003F6283">
      <w:pPr>
        <w:pStyle w:val="a3"/>
        <w:spacing w:after="0" w:line="294" w:lineRule="atLeas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"Назови как можно больше слов, обозначающих фрукты" (овощи, деревья, цветы, диких и домашних животных и птиц, игрушки, инструменты, мебель, профессии и т.п.).</w:t>
      </w:r>
      <w:proofErr w:type="gramEnd"/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№2.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"Сейчас я буду называть тебе слова, а ты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удешь мне рассказывать, что этот предмет может делать.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 - метет, а гром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- ..., а снег - ..., дождь - ..., а солнце - ...".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при каждом ответе спрашивать: "А что еще делает солнце, оно ведь не только светит?" Пусть ребенок подб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ерет как можно больше слов, обозначающих действие.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можете повторить ту же игру наоборот: "Кто летает? А кто плавает? Кто забивает гвозди? Кто ловит мышей?"</w:t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"Признак".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№1.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"Скажи, если предмет сделан из железа,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называется, какой он?"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 -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-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-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-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пух -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 -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№2.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"Назови другой предмет, такой же белый, как и снег".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(Такой же узкий, как и лента; такой же быстрый, как и речка; такой же круглый, как и мяч; такой же желтый, как и дыня).</w:t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№3.</w:t>
      </w:r>
    </w:p>
    <w:p w:rsidR="00AA148D" w:rsidRDefault="003F6283">
      <w:pPr>
        <w:pStyle w:val="a3"/>
        <w:spacing w:after="0" w:line="294" w:lineRule="atLeast"/>
      </w:pPr>
      <w:r>
        <w:rPr>
          <w:noProof/>
          <w:lang w:eastAsia="ru-RU"/>
        </w:rPr>
        <w:lastRenderedPageBreak/>
        <w:drawing>
          <wp:inline distT="0" distB="0" distL="0" distR="0">
            <wp:extent cx="1905000" cy="1390015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"Сравни: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вкусу - лимон и мед, лук и яблоко;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цвету - гвоздику и ромашку, грушу и сливу;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прочности - веревку и нитку, камень и глину;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ширине - дорогу и тропинку, речку и ручей;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высоте - куст и дерево, гору и холм".</w:t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"Отгадай загадку: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Летит, пищит,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длинные тащит,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 не упустит -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 и укусит.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(Комар)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полосатый,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огорода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и алый стал -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Кушайте, пожалуйста.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(Арбуз)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догадался, о чем идет речь? Попробуй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описать мне какой-нибудь предмет, а я постараюсь догадаться, кто или что это".</w:t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"Слова-приятели" (упражнение на синонимы).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№1.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ты думаешь, как можно по-другому сказать о печальном человеке?" (Грустный)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какой?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какой?"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№2.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"Каким словом можно заменить слово "конь"? Слово "врач", "чашка", "пища"?"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№3.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"Какое слово лишнее, не подходит к другим словам? Почему?"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Грустный, печальный, унылый, глубокий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Храбрый, звонкий, смелый, отважный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ломкий, долгий, хрупкий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Крепкий, далекий, прочный, надежный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непонятно значение какого-либо слова, объясните его.</w:t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Упражнение №8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"Слова-неприятели" (упражнение на антонимы).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"Скажи наоборот: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холодный, чистый, твердый, толстый;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мокрый, старший, светлый;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просторный, враг, верх, проиграть;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поднять, день, утро, весна;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завтра, рано, близко;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низко, редко, медленно, радостно;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темно, сел, взял, нашел;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забыл, уронил, насорил, выпрямил.</w:t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"Один и много" (изменение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по числам).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№1.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"Сейчас мы будем играть в такую игру: я назову словом один предмет, а ты назови слово так, чтобы получилось много предметов. Например, я скажу "карандаш", а ты должен сказать "карандаши".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 ручка, лампа;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стул, ухо;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человек, стекло;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№2.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"А теперь попробуем наоборот. Я буду говорить слово, обозначающее много предметов, а ты - один".</w:t>
      </w:r>
    </w:p>
    <w:p w:rsidR="00AA148D" w:rsidRDefault="003F6283">
      <w:pPr>
        <w:pStyle w:val="a3"/>
        <w:spacing w:after="0" w:line="294" w:lineRule="atLeas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огти, облака, воины, листья;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пилы, молодцы, стебли.</w:t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"Уменьшение".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"Скажи мне, как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называться маленький предмет? Маленький мяч - это мячик, а маленький стол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...".</w:t>
      </w:r>
      <w:proofErr w:type="gramEnd"/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трава, рука, плечо, солнце, банка;</w:t>
      </w:r>
    </w:p>
    <w:p w:rsidR="00AA148D" w:rsidRDefault="003F6283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стул, книга, флаг, чашка, шапка.</w:t>
      </w:r>
    </w:p>
    <w:p w:rsidR="00AA148D" w:rsidRDefault="00AA148D">
      <w:pPr>
        <w:pStyle w:val="a3"/>
        <w:spacing w:after="0" w:line="294" w:lineRule="atLeast"/>
      </w:pPr>
    </w:p>
    <w:p w:rsidR="00AA148D" w:rsidRDefault="003F6283">
      <w:pPr>
        <w:pStyle w:val="aa"/>
        <w:spacing w:before="28" w:after="28" w:line="252" w:lineRule="atLeast"/>
        <w:ind w:right="75"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Включение разнообразных игр, заданий на развитие лексико-грамматического строя речи  при работе с детьми</w:t>
      </w:r>
      <w:r>
        <w:rPr>
          <w:rFonts w:ascii="Times New Roman" w:hAnsi="Times New Roman"/>
          <w:color w:val="000000"/>
          <w:sz w:val="28"/>
          <w:szCs w:val="28"/>
        </w:rPr>
        <w:t>, играет положительную роль в  обучении детей в домашних условиях.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Формируйте положительные образы для подражания, акцентируйте на них внимание. Проявляйте </w:t>
      </w:r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>свойственные</w:t>
      </w:r>
      <w:proofErr w:type="gramEnd"/>
      <w:r>
        <w:rPr>
          <w:rFonts w:ascii="Times New Roman" w:hAnsi="Times New Roman" w:cs="Arial"/>
          <w:color w:val="000000"/>
          <w:sz w:val="28"/>
          <w:szCs w:val="28"/>
        </w:rPr>
        <w:t xml:space="preserve"> вам заботу, любовь, нежность, эмоциональное тепло к ребенку!</w:t>
      </w:r>
    </w:p>
    <w:p w:rsidR="00AA148D" w:rsidRDefault="00AA148D">
      <w:pPr>
        <w:pStyle w:val="a3"/>
        <w:spacing w:after="0" w:line="294" w:lineRule="atLeast"/>
        <w:jc w:val="both"/>
      </w:pPr>
    </w:p>
    <w:p w:rsidR="00AA148D" w:rsidRDefault="00AA148D">
      <w:pPr>
        <w:pStyle w:val="a3"/>
        <w:spacing w:after="0" w:line="294" w:lineRule="atLeast"/>
        <w:jc w:val="both"/>
      </w:pPr>
    </w:p>
    <w:sectPr w:rsidR="00AA148D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8D"/>
    <w:rsid w:val="003F6283"/>
    <w:rsid w:val="00A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Ari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Arial"/>
    </w:rPr>
  </w:style>
  <w:style w:type="paragraph" w:styleId="aa">
    <w:name w:val="Normal (Web)"/>
    <w:basedOn w:val="a3"/>
  </w:style>
  <w:style w:type="paragraph" w:styleId="ab">
    <w:name w:val="Balloon Text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Ari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Arial"/>
    </w:rPr>
  </w:style>
  <w:style w:type="paragraph" w:styleId="aa">
    <w:name w:val="Normal (Web)"/>
    <w:basedOn w:val="a3"/>
  </w:style>
  <w:style w:type="paragraph" w:styleId="ab">
    <w:name w:val="Balloon Text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Бикмаева</cp:lastModifiedBy>
  <cp:revision>2</cp:revision>
  <dcterms:created xsi:type="dcterms:W3CDTF">2020-05-22T09:19:00Z</dcterms:created>
  <dcterms:modified xsi:type="dcterms:W3CDTF">2020-05-22T09:19:00Z</dcterms:modified>
</cp:coreProperties>
</file>