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B" w:rsidRDefault="008D74EA">
      <w:pPr>
        <w:pStyle w:val="ab"/>
        <w:spacing w:before="28" w:after="28" w:line="252" w:lineRule="atLeast"/>
        <w:ind w:right="7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F243E"/>
          <w:sz w:val="28"/>
          <w:szCs w:val="28"/>
        </w:rPr>
        <w:t>СТРАНИЧКА ЛОГОПЕДА</w:t>
      </w:r>
    </w:p>
    <w:p w:rsidR="00F552AB" w:rsidRDefault="008D74EA">
      <w:pPr>
        <w:pStyle w:val="ab"/>
        <w:spacing w:before="28" w:after="28" w:line="252" w:lineRule="atLeast"/>
        <w:ind w:right="75"/>
        <w:jc w:val="center"/>
      </w:pPr>
      <w:bookmarkStart w:id="1" w:name="__DdeLink__662_1373698341"/>
      <w:bookmarkEnd w:id="1"/>
      <w:r>
        <w:rPr>
          <w:rFonts w:ascii="Times New Roman" w:hAnsi="Times New Roman"/>
          <w:b/>
          <w:bCs/>
          <w:i/>
          <w:iCs/>
          <w:color w:val="0F243E"/>
          <w:sz w:val="28"/>
          <w:szCs w:val="28"/>
        </w:rPr>
        <w:t>Дидактические задания и игры на развитие грамматики.</w:t>
      </w:r>
    </w:p>
    <w:p w:rsidR="00F552AB" w:rsidRDefault="00F552AB">
      <w:pPr>
        <w:pStyle w:val="ab"/>
        <w:spacing w:before="28" w:after="28" w:line="252" w:lineRule="atLeast"/>
        <w:ind w:right="75"/>
      </w:pPr>
    </w:p>
    <w:p w:rsidR="00F552AB" w:rsidRDefault="008D74EA">
      <w:pPr>
        <w:pStyle w:val="ab"/>
        <w:spacing w:before="28" w:after="28" w:line="252" w:lineRule="atLeast"/>
        <w:ind w:right="75"/>
        <w:jc w:val="both"/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Игра — важная развивающая техника для детей, которая всегда интересна. Чаще всего для детей игра носит самопроизвольный характер и возникает при соблюдении ряда условий: впечатления, которые дарит окружающий мир, игрушки, взаимодействие со взрослыми. Игра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воспитывает сразу несколько качеств, так как участвуют разные органы и психические процессы, которые вызывают переживания. </w:t>
      </w:r>
    </w:p>
    <w:p w:rsidR="00F552AB" w:rsidRDefault="008D74EA">
      <w:pPr>
        <w:pStyle w:val="a3"/>
        <w:shd w:val="clear" w:color="auto" w:fill="FFFFFF"/>
        <w:spacing w:after="375" w:line="100" w:lineRule="atLeast"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Грамматика — часть формирования речи и мышления ребенка и задействована в становлении личности. В процессе полноценного развития гра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мматическая сторона речи — важный элемент. Понятной и организованной нашу речь делает грамматика. 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Упражнение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"Добавь слова" (распространение предложений).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"Сейчас я скажу предложение. Например, "мама шьет платье". Как ты думаешь, что можно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о платье, какое оно (шелковое, летнее, легкое, оранжевое)? Если мы добавим эти слова, как изменится фраза?"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кормит собаку. На небе гремит гром. Мальчик пьет сок.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"Составь фразу" (образование предложений из слов).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"Придумай предложения, используя следующие слова: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щенок, полная корзина, спелая ягода, веселая песня,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 куст, лесное озеро".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"Слова в предложении перепутались. Попробуй расставить их на свои места. Что получится?"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Дымок, идет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трубы, из.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Любит, медвежонок, мед.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Стоят, вазе, цветы, в.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Орехи, в, белка, дупло, прячет.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"Пропавшие слова".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"Сейчас я прочитаю тебе рассказ. Но некоторые слова в нем потерялись. Попробуй догадаться, какие 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Тишина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царит в дремучем _____. Черные ________ затянули солнце. Птицы умолкли. Вот-вот пойдет ________ 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Зима. Все дорожки покрыты пушистым _______ . Гладким _______ оделась река. Ребята построили высокую __________ . Быстро мчатся _______ санки. Резкий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бьет детям в ______ . Мороз щиплет _______ . ________ не боятся мороза. Весельем горят их ________ 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Стоит жаркая погода: небо _______ , солнце светит _______ . Коля и Оля идут гулять в поле ______ . Они слушают там пение маленьких ________ 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соби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рают ________ . Вдруг небо становится темным, оно покрывается большими ________ . Маленькие дети торопятся вернуться ____ . Но прежде чем они успели прийти, разразилась ______. Дети испугались ________ грома. Они постучались в один ______ , чтобы укрыться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сильного _______, так как у них нет с собой ________ и их одежда совсем _______ 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"Найди ошибку".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№1.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"Послушай предложения и скажи, все ли в них верно".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саду расцвели яблони.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 над ними расстилалась ледяная пустыня.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я киваю ему рукой.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сюда, чтобы помочь людям.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удалось мне на машине.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стеклом разбил мяч.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грибов будут дожди.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луга затопили реку.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засыпало пышным лесом.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"Что имеется в виду?" (тренировка на пони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переносного смысла).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"Скажи, как ты понимаешь эти выражения: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железный топор - железный человек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стрела - золотые руки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ядовитый укус - ядовитый взгляд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нож - острое слово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стол - низкий поступок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черствый хлеб - черствый человек".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"Правильно или нет?".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"Как ты думаешь, можно ли так сказать?"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ставит вазу с цветами в стол.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хотят что-то купить, теряют деньги.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домиком на опушке живут бабушка и дедушка.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 лежит красивый ковер.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ребенка: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"Почему предложения неточные?"</w:t>
      </w:r>
    </w:p>
    <w:p w:rsidR="00F552AB" w:rsidRDefault="00F552AB">
      <w:pPr>
        <w:pStyle w:val="a3"/>
        <w:spacing w:after="0" w:line="294" w:lineRule="atLeast"/>
      </w:pP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"Где начало рассказа?"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требуется установить последовательность событий по серии картинок. Покажите ребенку серию картинок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1428750" cy="19431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28750" cy="20193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28750" cy="220980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28750" cy="225742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28750" cy="220980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28750" cy="202882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905000" cy="2028825"/>
            <wp:effectExtent l="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2AB" w:rsidRDefault="00F552AB">
      <w:pPr>
        <w:pStyle w:val="a3"/>
        <w:spacing w:after="0" w:line="294" w:lineRule="atLeast"/>
      </w:pP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"Посмотри, все эти картинки связаны между собой. Но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перепутаны. Найди, где начало, где конец истории, и расскажи о чем она".</w:t>
      </w:r>
    </w:p>
    <w:p w:rsidR="00F552AB" w:rsidRDefault="00F552AB">
      <w:pPr>
        <w:pStyle w:val="a3"/>
        <w:spacing w:after="0" w:line="294" w:lineRule="atLeast"/>
      </w:pP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Упражнение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"Составь предложение".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"Сейчас мы будем соединять вместе несколько предложений. Например, я произношу предложение: "В лесу идет дождь. Гремит гром". Эти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можно соединить при помощи маленького слова-мостика "и", тогда из двух получится одно. "В лесу идет дождь, и гремит гром".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попробуй сам".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 солнце. Поют птицы.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еще возможный вариант этого упражнения: попросите ребенка законч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фразу.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вышли гулять и ...</w:t>
      </w:r>
    </w:p>
    <w:p w:rsidR="00F552AB" w:rsidRDefault="008D74EA">
      <w:pPr>
        <w:pStyle w:val="a3"/>
        <w:spacing w:after="0" w:line="294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схеме можно потренировать ребенка на составление предложений с союзами "а", "но", "хотя", "зато.</w:t>
      </w:r>
    </w:p>
    <w:p w:rsidR="00F552AB" w:rsidRDefault="00F552AB">
      <w:pPr>
        <w:pStyle w:val="a3"/>
        <w:spacing w:after="0" w:line="294" w:lineRule="atLeast"/>
      </w:pPr>
    </w:p>
    <w:p w:rsidR="00F552AB" w:rsidRDefault="008D74EA">
      <w:pPr>
        <w:pStyle w:val="a3"/>
        <w:spacing w:after="0" w:line="294" w:lineRule="atLeast"/>
        <w:jc w:val="both"/>
      </w:pPr>
      <w:r>
        <w:rPr>
          <w:rFonts w:ascii="Times New Roman" w:hAnsi="Times New Roman" w:cs="Arial"/>
          <w:color w:val="000000"/>
          <w:sz w:val="28"/>
          <w:szCs w:val="28"/>
        </w:rPr>
        <w:t>Использованные  дидактические игры при формировании грамматической стороны речи у ребенка— весело и продуктивно.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Такой способ считается одним из самых эффективных приемов обучения. Такая игровая деятельность </w:t>
      </w:r>
      <w:r>
        <w:rPr>
          <w:rFonts w:ascii="Times New Roman" w:hAnsi="Times New Roman" w:cs="Arial"/>
          <w:color w:val="000000"/>
          <w:sz w:val="28"/>
          <w:szCs w:val="28"/>
        </w:rPr>
        <w:lastRenderedPageBreak/>
        <w:t>познавательного характера благоприятно сказывается на психике ребенка. В повседневной жизни родители могут продолжать учить детей грамматически правильно выстро</w:t>
      </w:r>
      <w:r>
        <w:rPr>
          <w:rFonts w:ascii="Times New Roman" w:hAnsi="Times New Roman" w:cs="Arial"/>
          <w:color w:val="000000"/>
          <w:sz w:val="28"/>
          <w:szCs w:val="28"/>
        </w:rPr>
        <w:t>енной речи. Во время прогулки, бытовых дел взрослые подают правильный пример для подражания. Тогда лексико-грамматический строй речи у ребенка будет на достойном уровне.</w:t>
      </w:r>
    </w:p>
    <w:p w:rsidR="00F552AB" w:rsidRDefault="00F552AB">
      <w:pPr>
        <w:pStyle w:val="a3"/>
        <w:spacing w:after="0" w:line="294" w:lineRule="atLeast"/>
        <w:jc w:val="both"/>
      </w:pPr>
    </w:p>
    <w:p w:rsidR="00F552AB" w:rsidRDefault="00F552AB">
      <w:pPr>
        <w:pStyle w:val="a3"/>
      </w:pPr>
    </w:p>
    <w:sectPr w:rsidR="00F552AB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B"/>
    <w:rsid w:val="008D74EA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  <w:style w:type="paragraph" w:styleId="ab">
    <w:name w:val="Normal (Web)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Ari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Arial"/>
    </w:rPr>
  </w:style>
  <w:style w:type="paragraph" w:styleId="aa">
    <w:name w:val="Balloon Text"/>
    <w:basedOn w:val="a3"/>
  </w:style>
  <w:style w:type="paragraph" w:styleId="ab">
    <w:name w:val="Normal (Web)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Бикмаева</cp:lastModifiedBy>
  <cp:revision>2</cp:revision>
  <cp:lastPrinted>2020-06-01T17:53:00Z</cp:lastPrinted>
  <dcterms:created xsi:type="dcterms:W3CDTF">2020-06-29T08:01:00Z</dcterms:created>
  <dcterms:modified xsi:type="dcterms:W3CDTF">2020-06-29T08:01:00Z</dcterms:modified>
</cp:coreProperties>
</file>