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i/>
          <w:i/>
          <w:color w:val="1F497D" w:themeColor="text2"/>
        </w:rPr>
      </w:pPr>
      <w:r>
        <w:rPr>
          <w:b/>
          <w:i/>
          <w:color w:val="1F497D" w:themeColor="text2"/>
        </w:rPr>
        <w:tab/>
        <w:t xml:space="preserve">  Чёрная полоса затянулась? Горе, предательство, неизлечимая болезнь, бессонница, трудности адаптации в коллективе и т.д.</w:t>
      </w:r>
    </w:p>
    <w:p>
      <w:pPr>
        <w:pStyle w:val="Normal"/>
        <w:spacing w:lineRule="auto" w:line="240"/>
        <w:rPr>
          <w:b/>
          <w:b/>
          <w:i/>
          <w:i/>
          <w:color w:val="1F497D" w:themeColor="text2"/>
        </w:rPr>
      </w:pPr>
      <w:r>
        <w:rPr>
          <w:b/>
          <w:i/>
          <w:color w:val="1F497D" w:themeColor="text2"/>
        </w:rPr>
        <w:t>Посещают мысли о нежелании жить?</w:t>
      </w:r>
    </w:p>
    <w:p>
      <w:pPr>
        <w:pStyle w:val="Normal"/>
        <w:spacing w:lineRule="auto" w:line="240"/>
        <w:rPr>
          <w:b/>
          <w:b/>
          <w:i/>
          <w:i/>
          <w:color w:val="1F497D" w:themeColor="text2"/>
        </w:rPr>
      </w:pPr>
      <w:r>
        <w:rPr>
          <w:b/>
          <w:i/>
          <w:color w:val="1F497D" w:themeColor="text2"/>
        </w:rPr>
        <w:t>Даже самым сильным людям иногда нужна ПОМОЩЬ.</w:t>
      </w:r>
    </w:p>
    <w:p>
      <w:pPr>
        <w:pStyle w:val="Normal"/>
        <w:spacing w:lineRule="auto" w:line="240"/>
        <w:rPr>
          <w:b/>
          <w:b/>
          <w:i/>
          <w:i/>
          <w:color w:val="1F497D" w:themeColor="text2"/>
        </w:rPr>
      </w:pPr>
      <w:r>
        <w:rPr>
          <w:b/>
          <w:i/>
          <w:color w:val="1F497D" w:themeColor="text2"/>
        </w:rPr>
        <w:t>Поделись своей болью в анонимной обстановке кабинета медико-социально-психологической помощи.</w:t>
      </w:r>
    </w:p>
    <w:p>
      <w:pPr>
        <w:pStyle w:val="Normal"/>
        <w:rPr>
          <w:b/>
          <w:b/>
          <w:i/>
          <w:i/>
          <w:color w:val="1F497D" w:themeColor="text2"/>
        </w:rPr>
      </w:pPr>
      <w:r>
        <w:rPr>
          <w:b/>
          <w:i/>
          <w:color w:val="1F497D" w:themeColor="text2"/>
        </w:rPr>
        <w:t>Вас готовы выслушать и помочь. Вам окажут бесплатную, профессиональную консультацию.</w:t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Специалисты кабинета осуществляют:</w:t>
      </w:r>
    </w:p>
    <w:p>
      <w:pPr>
        <w:pStyle w:val="Normal"/>
        <w:rPr/>
      </w:pPr>
      <w:r>
        <w:rPr/>
        <w:t>- медико-социально-психологическую помощь лицам, оказавшимся в сложной жизненной ситуации.</w:t>
      </w:r>
    </w:p>
    <w:p>
      <w:pPr>
        <w:pStyle w:val="Normal"/>
        <w:rPr/>
      </w:pPr>
      <w:r>
        <w:rPr/>
        <w:t>-консультацию родителей, дети которых находятся в кризисном состоянии</w:t>
      </w:r>
    </w:p>
    <w:p>
      <w:pPr>
        <w:pStyle w:val="Normal"/>
        <w:rPr/>
      </w:pPr>
      <w:r>
        <w:rPr/>
        <w:t>-профилактическую работу с учителями, родителями, учениками</w:t>
      </w:r>
    </w:p>
    <w:p>
      <w:pPr>
        <w:pStyle w:val="Normal"/>
        <w:rPr/>
      </w:pPr>
      <w:r>
        <w:rPr/>
        <w:t>-лекции и тренинги по профилактике суицидов, преодолению стрессовых ситуаций, разрешению конфликтов.</w:t>
      </w:r>
    </w:p>
    <w:p>
      <w:pPr>
        <w:pStyle w:val="Normal"/>
        <w:rPr>
          <w:b/>
          <w:b/>
        </w:rPr>
      </w:pPr>
      <w:r>
        <w:rPr>
          <w:b/>
        </w:rPr>
        <w:t>Приём ведут врач-психиатр, медицинский психолог и специалист по социальной работе.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</w:rPr>
        <w:t>Телефон кабинета</w:t>
      </w:r>
      <w:r>
        <w:rPr>
          <w:b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47-66-74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24"/>
          <w:szCs w:val="24"/>
        </w:rPr>
        <w:t>Телефон анонимного консультирования</w:t>
      </w:r>
      <w:r>
        <w:rPr>
          <w:b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38-01-50</w:t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</w:rPr>
        <w:t>адрес:</w:t>
      </w:r>
      <w:r>
        <w:rPr>
          <w:b/>
          <w:color w:val="FF0000"/>
        </w:rPr>
        <w:t xml:space="preserve"> </w:t>
      </w:r>
      <w:r>
        <w:rPr>
          <w:b/>
          <w:color w:val="FF0000"/>
          <w:sz w:val="24"/>
          <w:szCs w:val="24"/>
        </w:rPr>
        <w:t xml:space="preserve">г.Саранск, </w:t>
      </w:r>
      <w:r>
        <w:rPr>
          <w:b/>
          <w:color w:val="FF0000"/>
          <w:sz w:val="24"/>
          <w:szCs w:val="24"/>
          <w:lang w:val="ru-RU"/>
        </w:rPr>
        <w:t>ул.Лесная д2 (2 этаж)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</w:rPr>
        <w:t xml:space="preserve">часы работы: </w:t>
      </w:r>
      <w:hyperlink r:id="rId2">
        <w:r>
          <w:rPr>
            <w:b/>
            <w:sz w:val="24"/>
            <w:szCs w:val="24"/>
          </w:rPr>
          <w:t>с 8.00 до 15.00</w:t>
        </w:r>
      </w:hyperlink>
    </w:p>
    <w:p>
      <w:pPr>
        <w:pStyle w:val="Normal"/>
        <w:rPr>
          <w:b/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https</w:t>
      </w:r>
      <w:r>
        <w:rPr>
          <w:b/>
          <w:color w:val="C00000"/>
          <w:sz w:val="24"/>
          <w:szCs w:val="24"/>
        </w:rPr>
        <w:t>://vk.com/club156176798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4095750" cy="2415540"/>
            <wp:effectExtent l="0" t="0" r="0" b="0"/>
            <wp:docPr id="1" name="Рисунок 0" descr="«Цени-свою-жизнь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«Цени-свою-жизнь»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f3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c2d1c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ef214c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c2d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moshch-17@mail.ru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LibreOffice/7.1.2.2$Windows_X86_64 LibreOffice_project/8a45595d069ef5570103caea1b71cc9d82b2aae4</Application>
  <AppVersion>15.0000</AppVersion>
  <Pages>1</Pages>
  <Words>112</Words>
  <Characters>877</Characters>
  <CharactersWithSpaces>976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2017-10-26T05:13:00Z</dcterms:created>
  <dc:creator>User X</dc:creator>
  <dc:description/>
  <dc:language>ru-RU</dc:language>
  <cp:lastModifiedBy/>
  <cp:lastPrinted>2017-11-15T16:26:00Z</cp:lastPrinted>
  <dcterms:modified xsi:type="dcterms:W3CDTF">2022-11-28T12:41:21Z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